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46801" w14:textId="4F7A6ACA" w:rsidR="007410C0" w:rsidRDefault="007410C0" w:rsidP="007410C0">
      <w:pPr>
        <w:ind w:hanging="1701"/>
        <w:rPr>
          <w:noProof/>
        </w:rPr>
      </w:pPr>
      <w:r>
        <w:rPr>
          <w:noProof/>
        </w:rPr>
        <w:drawing>
          <wp:inline distT="0" distB="0" distL="0" distR="0" wp14:anchorId="265FA006" wp14:editId="3E663D3E">
            <wp:extent cx="7673040" cy="17907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649" cy="179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C58A3" w14:textId="2E93D8DE" w:rsidR="00B66C28" w:rsidRDefault="00B66C28" w:rsidP="007410C0"/>
    <w:p w14:paraId="78F396B6" w14:textId="33E9AAB2" w:rsidR="00B606DB" w:rsidRDefault="00B606DB" w:rsidP="007410C0"/>
    <w:p w14:paraId="26463BC4" w14:textId="6F6FA485" w:rsidR="00B606DB" w:rsidRDefault="00B606DB" w:rsidP="007410C0"/>
    <w:p w14:paraId="290765BF" w14:textId="1BD72BBA" w:rsidR="00B606DB" w:rsidRDefault="00B606DB" w:rsidP="007410C0"/>
    <w:p w14:paraId="28B54228" w14:textId="77777777" w:rsidR="00B606DB" w:rsidRDefault="00B606DB" w:rsidP="007410C0"/>
    <w:p w14:paraId="407CDB8E" w14:textId="10FF9E85" w:rsidR="007410C0" w:rsidRDefault="007410C0" w:rsidP="007410C0"/>
    <w:p w14:paraId="1628A2EC" w14:textId="77777777" w:rsidR="003922EF" w:rsidRDefault="003922EF" w:rsidP="003922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F42">
        <w:rPr>
          <w:rFonts w:ascii="Times New Roman" w:hAnsi="Times New Roman" w:cs="Times New Roman"/>
          <w:b/>
          <w:bCs/>
          <w:sz w:val="24"/>
          <w:szCs w:val="24"/>
        </w:rPr>
        <w:t>ИНФОРМАЦИОННОЕ СООБЩЕНИЕ</w:t>
      </w:r>
    </w:p>
    <w:p w14:paraId="2FFEFEB1" w14:textId="77777777" w:rsidR="003922EF" w:rsidRDefault="003922EF" w:rsidP="003922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DA6AA" w14:textId="77777777" w:rsidR="003922EF" w:rsidRDefault="003922EF" w:rsidP="00392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целях соблюдения антикоррупционного законодательства, а также осуществления антикоррупционного просвещения, настоящим информируем сотрудников МБУ «ФСК «Пушкино», занимающихся, родителей занимающихся о том, что положения антикоррупционного законодательства и Гражданского кодекса Российской Федерации содержат запрет на дарение подарков лицам, замещающим государственные и муниципальные должности, государственным и муниципальным служащим, работникам отдельных организаций, а также о запрете получать подарки в связи с выполнением трудовых обязанностей.</w:t>
      </w:r>
    </w:p>
    <w:p w14:paraId="436FA3D8" w14:textId="77777777" w:rsidR="003922EF" w:rsidRDefault="003922EF" w:rsidP="00392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Исключением являются подлежащие сдачи подарки, которые получены в связи с протокольными мероприятиями, со служебными командировками и другими официальными мероприятиями.</w:t>
      </w:r>
    </w:p>
    <w:p w14:paraId="2CED7860" w14:textId="77777777" w:rsidR="003922EF" w:rsidRDefault="003922EF" w:rsidP="00392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Получение подарков в иных случаях является нарушением запрета, установленного законодательством Российской Федерации, создает условия для возникновения конфликта интересов, ставит под сомнение объективность принимаемых ими решений, а также влечет ответственность, предусмотренную законодательством.</w:t>
      </w:r>
    </w:p>
    <w:p w14:paraId="2D2FCBB9" w14:textId="77777777" w:rsidR="003922EF" w:rsidRDefault="003922EF" w:rsidP="00392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Получение подарков должностными лицами во внеслужебное время от лиц, в отношении которых должностные лица осуществляют функции управления, является нарушением установленного запрета.</w:t>
      </w:r>
    </w:p>
    <w:p w14:paraId="1DA751AD" w14:textId="77777777" w:rsidR="003922EF" w:rsidRDefault="003922EF" w:rsidP="00392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Воздерживаться стоит от безвозмездного получения услуг, результатов выполненных работ, а также имущества, в том числе во временное пользование, поскольку получение подарков в виде любой материальной выгоды должностному лицу запрещено.</w:t>
      </w:r>
    </w:p>
    <w:p w14:paraId="36F508AE" w14:textId="77777777" w:rsidR="003922EF" w:rsidRDefault="003922EF" w:rsidP="00392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5AC2D7" w14:textId="77777777" w:rsidR="003922EF" w:rsidRDefault="003922EF" w:rsidP="00392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7121A5" w14:textId="2CB5C449" w:rsidR="007410C0" w:rsidRPr="00574CE3" w:rsidRDefault="00574CE3" w:rsidP="00574CE3">
      <w:pPr>
        <w:jc w:val="right"/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bookmarkStart w:id="0" w:name="_GoBack"/>
      <w:bookmarkEnd w:id="0"/>
    </w:p>
    <w:p w14:paraId="46AE3E8A" w14:textId="25A21085" w:rsidR="007410C0" w:rsidRDefault="007410C0" w:rsidP="007410C0"/>
    <w:p w14:paraId="556096BB" w14:textId="75836AA8" w:rsidR="007410C0" w:rsidRDefault="007410C0" w:rsidP="007410C0"/>
    <w:p w14:paraId="4F90F742" w14:textId="076A6EDB" w:rsidR="007410C0" w:rsidRDefault="007410C0" w:rsidP="007410C0"/>
    <w:sectPr w:rsidR="007410C0" w:rsidSect="007410C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A7"/>
    <w:rsid w:val="003567E7"/>
    <w:rsid w:val="003922EF"/>
    <w:rsid w:val="00574CE3"/>
    <w:rsid w:val="0059066D"/>
    <w:rsid w:val="007410C0"/>
    <w:rsid w:val="00834E4B"/>
    <w:rsid w:val="00B606DB"/>
    <w:rsid w:val="00B66C28"/>
    <w:rsid w:val="00E045A7"/>
    <w:rsid w:val="00F9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6D415"/>
  <w15:chartTrackingRefBased/>
  <w15:docId w15:val="{4A6BE225-B207-4310-BC95-57AF966C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6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ЗамечательныйЧеловек</dc:creator>
  <cp:keywords/>
  <dc:description/>
  <cp:lastModifiedBy>Александр</cp:lastModifiedBy>
  <cp:revision>5</cp:revision>
  <cp:lastPrinted>2022-08-08T09:16:00Z</cp:lastPrinted>
  <dcterms:created xsi:type="dcterms:W3CDTF">2022-09-09T11:40:00Z</dcterms:created>
  <dcterms:modified xsi:type="dcterms:W3CDTF">2022-09-09T11:55:00Z</dcterms:modified>
</cp:coreProperties>
</file>